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A8" w:rsidRPr="00166DE4" w:rsidRDefault="002973A9" w:rsidP="008763A8">
      <w:pPr>
        <w:jc w:val="center"/>
        <w:rPr>
          <w:rFonts w:asciiTheme="minorEastAsia" w:hAnsiTheme="minorEastAsia"/>
          <w:b/>
          <w:sz w:val="36"/>
          <w:szCs w:val="36"/>
        </w:rPr>
      </w:pPr>
      <w:r w:rsidRPr="00166DE4">
        <w:rPr>
          <w:rFonts w:asciiTheme="minorEastAsia" w:hAnsiTheme="minorEastAsia" w:hint="eastAsia"/>
          <w:b/>
          <w:sz w:val="36"/>
          <w:szCs w:val="36"/>
        </w:rPr>
        <w:t>项目</w:t>
      </w:r>
      <w:r w:rsidR="00113E8E" w:rsidRPr="00166DE4">
        <w:rPr>
          <w:rFonts w:asciiTheme="minorEastAsia" w:hAnsiTheme="minorEastAsia"/>
          <w:b/>
          <w:sz w:val="36"/>
          <w:szCs w:val="36"/>
        </w:rPr>
        <w:t>结余经费</w:t>
      </w:r>
      <w:r w:rsidR="00DE7BF7" w:rsidRPr="00166DE4">
        <w:rPr>
          <w:rFonts w:asciiTheme="minorEastAsia" w:hAnsiTheme="minorEastAsia" w:hint="eastAsia"/>
          <w:b/>
          <w:sz w:val="36"/>
          <w:szCs w:val="36"/>
        </w:rPr>
        <w:t>使用申请</w:t>
      </w:r>
      <w:r w:rsidR="00113E8E" w:rsidRPr="00166DE4">
        <w:rPr>
          <w:rFonts w:asciiTheme="minorEastAsia" w:hAnsiTheme="minorEastAsia"/>
          <w:b/>
          <w:sz w:val="36"/>
          <w:szCs w:val="36"/>
        </w:rPr>
        <w:t>表</w:t>
      </w:r>
    </w:p>
    <w:p w:rsidR="002973A9" w:rsidRPr="002973A9" w:rsidRDefault="002973A9" w:rsidP="008763A8">
      <w:pPr>
        <w:jc w:val="center"/>
        <w:rPr>
          <w:rFonts w:ascii="仿宋" w:eastAsia="仿宋" w:hAnsi="仿宋"/>
          <w:sz w:val="24"/>
          <w:szCs w:val="24"/>
        </w:rPr>
      </w:pPr>
      <w:r w:rsidRPr="002973A9">
        <w:rPr>
          <w:rFonts w:ascii="仿宋" w:eastAsia="仿宋" w:hAnsi="仿宋" w:hint="eastAsia"/>
          <w:sz w:val="24"/>
          <w:szCs w:val="24"/>
        </w:rPr>
        <w:t>（国家社科基金项目、教育部人文社科研究项目</w:t>
      </w:r>
      <w:r>
        <w:rPr>
          <w:rFonts w:ascii="仿宋" w:eastAsia="仿宋" w:hAnsi="仿宋" w:hint="eastAsia"/>
          <w:sz w:val="24"/>
          <w:szCs w:val="24"/>
        </w:rPr>
        <w:t>适用</w:t>
      </w:r>
      <w:r w:rsidRPr="002973A9">
        <w:rPr>
          <w:rFonts w:ascii="仿宋" w:eastAsia="仿宋" w:hAnsi="仿宋" w:hint="eastAsia"/>
          <w:sz w:val="24"/>
          <w:szCs w:val="24"/>
        </w:rPr>
        <w:t>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2260"/>
        <w:gridCol w:w="282"/>
        <w:gridCol w:w="2401"/>
        <w:gridCol w:w="2403"/>
      </w:tblGrid>
      <w:tr w:rsidR="00113E8E" w:rsidRPr="008A74BA" w:rsidTr="00CA57B9">
        <w:trPr>
          <w:trHeight w:hRule="exact" w:val="627"/>
          <w:jc w:val="center"/>
        </w:trPr>
        <w:tc>
          <w:tcPr>
            <w:tcW w:w="1408" w:type="dxa"/>
            <w:vAlign w:val="center"/>
          </w:tcPr>
          <w:p w:rsidR="00113E8E" w:rsidRPr="008A74BA" w:rsidRDefault="00113E8E" w:rsidP="002973A9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项目名称</w:t>
            </w:r>
          </w:p>
        </w:tc>
        <w:tc>
          <w:tcPr>
            <w:tcW w:w="7346" w:type="dxa"/>
            <w:gridSpan w:val="4"/>
            <w:vAlign w:val="center"/>
          </w:tcPr>
          <w:p w:rsidR="00113E8E" w:rsidRPr="008A74BA" w:rsidRDefault="00113E8E" w:rsidP="008763A8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113E8E" w:rsidRPr="008A74BA" w:rsidTr="00A531DC">
        <w:trPr>
          <w:trHeight w:hRule="exact" w:val="504"/>
          <w:jc w:val="center"/>
        </w:trPr>
        <w:tc>
          <w:tcPr>
            <w:tcW w:w="1408" w:type="dxa"/>
          </w:tcPr>
          <w:p w:rsidR="00113E8E" w:rsidRPr="008A74BA" w:rsidRDefault="00113E8E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项目负责人</w:t>
            </w:r>
          </w:p>
        </w:tc>
        <w:tc>
          <w:tcPr>
            <w:tcW w:w="2260" w:type="dxa"/>
            <w:vAlign w:val="center"/>
          </w:tcPr>
          <w:p w:rsidR="00113E8E" w:rsidRPr="008A74BA" w:rsidRDefault="00113E8E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113E8E" w:rsidRPr="008A74BA" w:rsidRDefault="00113E8E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所在</w:t>
            </w:r>
            <w:r w:rsidR="002973A9">
              <w:rPr>
                <w:rFonts w:ascii="仿宋" w:eastAsia="仿宋" w:hAnsi="仿宋" w:hint="eastAsia"/>
                <w:sz w:val="26"/>
                <w:szCs w:val="26"/>
              </w:rPr>
              <w:t>单位</w:t>
            </w:r>
          </w:p>
        </w:tc>
        <w:tc>
          <w:tcPr>
            <w:tcW w:w="2401" w:type="dxa"/>
            <w:vAlign w:val="center"/>
          </w:tcPr>
          <w:p w:rsidR="00113E8E" w:rsidRPr="008A74BA" w:rsidRDefault="00113E8E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41AF0" w:rsidRPr="008A74BA" w:rsidTr="00A531DC">
        <w:trPr>
          <w:trHeight w:hRule="exact" w:val="504"/>
          <w:jc w:val="center"/>
        </w:trPr>
        <w:tc>
          <w:tcPr>
            <w:tcW w:w="1408" w:type="dxa"/>
          </w:tcPr>
          <w:p w:rsidR="00041AF0" w:rsidRPr="008A74BA" w:rsidRDefault="00041AF0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项目类型</w:t>
            </w:r>
          </w:p>
        </w:tc>
        <w:tc>
          <w:tcPr>
            <w:tcW w:w="2260" w:type="dxa"/>
            <w:vAlign w:val="center"/>
          </w:tcPr>
          <w:p w:rsidR="00041AF0" w:rsidRPr="008A74BA" w:rsidRDefault="00041AF0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041AF0" w:rsidRPr="008A74BA" w:rsidRDefault="002973A9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项目</w:t>
            </w:r>
            <w:r w:rsidR="00041AF0" w:rsidRPr="008A74BA">
              <w:rPr>
                <w:rFonts w:ascii="仿宋" w:eastAsia="仿宋" w:hAnsi="仿宋" w:hint="eastAsia"/>
                <w:sz w:val="26"/>
                <w:szCs w:val="26"/>
              </w:rPr>
              <w:t>批准号</w:t>
            </w:r>
          </w:p>
        </w:tc>
        <w:tc>
          <w:tcPr>
            <w:tcW w:w="2401" w:type="dxa"/>
            <w:vAlign w:val="center"/>
          </w:tcPr>
          <w:p w:rsidR="00041AF0" w:rsidRPr="008A74BA" w:rsidRDefault="00041AF0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101D" w:rsidRPr="008A74BA" w:rsidTr="00A531DC">
        <w:trPr>
          <w:trHeight w:hRule="exact" w:val="504"/>
          <w:jc w:val="center"/>
        </w:trPr>
        <w:tc>
          <w:tcPr>
            <w:tcW w:w="1408" w:type="dxa"/>
          </w:tcPr>
          <w:p w:rsidR="0084101D" w:rsidRPr="008A74BA" w:rsidRDefault="00D071C5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财务代码</w:t>
            </w:r>
          </w:p>
        </w:tc>
        <w:tc>
          <w:tcPr>
            <w:tcW w:w="2260" w:type="dxa"/>
            <w:vAlign w:val="center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4101D" w:rsidRPr="008A74BA" w:rsidRDefault="00DE7BF7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结题</w:t>
            </w:r>
            <w:r w:rsidR="00A26322">
              <w:rPr>
                <w:rFonts w:ascii="仿宋" w:eastAsia="仿宋" w:hAnsi="仿宋" w:hint="eastAsia"/>
                <w:sz w:val="26"/>
                <w:szCs w:val="26"/>
              </w:rPr>
              <w:t>日期</w:t>
            </w:r>
          </w:p>
        </w:tc>
        <w:tc>
          <w:tcPr>
            <w:tcW w:w="2401" w:type="dxa"/>
            <w:vAlign w:val="center"/>
          </w:tcPr>
          <w:p w:rsidR="0084101D" w:rsidRPr="008A74BA" w:rsidRDefault="006A1A45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E051B9">
              <w:rPr>
                <w:rFonts w:ascii="仿宋" w:eastAsia="仿宋" w:hAnsi="仿宋"/>
                <w:sz w:val="24"/>
                <w:szCs w:val="24"/>
              </w:rPr>
              <w:t>年</w:t>
            </w:r>
            <w:r w:rsidR="00E051B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E051B9">
              <w:rPr>
                <w:rFonts w:ascii="仿宋" w:eastAsia="仿宋" w:hAnsi="仿宋"/>
                <w:sz w:val="24"/>
                <w:szCs w:val="24"/>
              </w:rPr>
              <w:t xml:space="preserve"> 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051B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051B9"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</w:p>
        </w:tc>
      </w:tr>
      <w:tr w:rsidR="0084101D" w:rsidRPr="008A74BA" w:rsidTr="00A531DC">
        <w:trPr>
          <w:trHeight w:hRule="exact" w:val="504"/>
          <w:jc w:val="center"/>
        </w:trPr>
        <w:tc>
          <w:tcPr>
            <w:tcW w:w="1408" w:type="dxa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/>
                <w:sz w:val="26"/>
                <w:szCs w:val="26"/>
              </w:rPr>
              <w:t>批准经费</w:t>
            </w:r>
          </w:p>
        </w:tc>
        <w:tc>
          <w:tcPr>
            <w:tcW w:w="2260" w:type="dxa"/>
            <w:vAlign w:val="center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4101D" w:rsidRPr="008A74BA" w:rsidRDefault="0084101D" w:rsidP="008763A8">
            <w:pPr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结余经费</w:t>
            </w:r>
            <w:r w:rsidR="002973A9">
              <w:rPr>
                <w:rFonts w:ascii="仿宋" w:eastAsia="仿宋" w:hAnsi="仿宋" w:hint="eastAsia"/>
                <w:sz w:val="26"/>
                <w:szCs w:val="26"/>
              </w:rPr>
              <w:t>（含尾款）</w:t>
            </w:r>
          </w:p>
        </w:tc>
        <w:tc>
          <w:tcPr>
            <w:tcW w:w="2401" w:type="dxa"/>
            <w:vAlign w:val="center"/>
          </w:tcPr>
          <w:p w:rsidR="0084101D" w:rsidRPr="008A74BA" w:rsidRDefault="00D071C5" w:rsidP="00876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="007B1F63">
              <w:rPr>
                <w:rFonts w:ascii="仿宋" w:eastAsia="仿宋" w:hAnsi="仿宋"/>
                <w:sz w:val="24"/>
                <w:szCs w:val="24"/>
              </w:rPr>
              <w:t xml:space="preserve"> 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</w:tr>
      <w:tr w:rsidR="00DE7BF7" w:rsidRPr="008A74BA" w:rsidTr="00A531DC">
        <w:trPr>
          <w:trHeight w:hRule="exact" w:val="504"/>
          <w:jc w:val="center"/>
        </w:trPr>
        <w:tc>
          <w:tcPr>
            <w:tcW w:w="8754" w:type="dxa"/>
            <w:gridSpan w:val="5"/>
            <w:vAlign w:val="center"/>
          </w:tcPr>
          <w:p w:rsidR="00DE7BF7" w:rsidRPr="008A74BA" w:rsidRDefault="008763A8" w:rsidP="00113E8E">
            <w:pPr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结余经费安排方案</w:t>
            </w:r>
          </w:p>
        </w:tc>
      </w:tr>
      <w:tr w:rsidR="00DE7BF7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DE7BF7" w:rsidRPr="003851C1" w:rsidRDefault="00DE7BF7" w:rsidP="00DE7BF7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851C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4803" w:type="dxa"/>
            <w:gridSpan w:val="2"/>
            <w:vAlign w:val="center"/>
          </w:tcPr>
          <w:p w:rsidR="00DE7BF7" w:rsidRPr="003851C1" w:rsidRDefault="00D274D6" w:rsidP="00DE7B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金额（</w:t>
            </w:r>
            <w:r w:rsidR="00656DE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万</w:t>
            </w:r>
            <w:r w:rsidR="00DE7BF7" w:rsidRPr="003851C1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元）</w:t>
            </w: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图书资料费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963D24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数据采集费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963D24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会议费/差旅费/国际合作与交流费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963D24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设备费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963D24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专家咨询费</w:t>
            </w:r>
            <w:r w:rsidR="00F234CB">
              <w:rPr>
                <w:rFonts w:eastAsia="仿宋" w:hint="eastAsia"/>
                <w:bCs/>
                <w:sz w:val="24"/>
                <w:szCs w:val="24"/>
              </w:rPr>
              <w:t>（不超过剩余额度）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963D24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劳务费</w:t>
            </w:r>
            <w:r w:rsidR="00F234CB">
              <w:rPr>
                <w:rFonts w:eastAsia="仿宋" w:hint="eastAsia"/>
                <w:bCs/>
                <w:sz w:val="24"/>
                <w:szCs w:val="24"/>
              </w:rPr>
              <w:t>（不超过剩余额度）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963D24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印刷/宣传</w:t>
            </w:r>
            <w:r>
              <w:rPr>
                <w:rFonts w:eastAsia="仿宋"/>
                <w:bCs/>
                <w:sz w:val="24"/>
                <w:szCs w:val="24"/>
              </w:rPr>
              <w:t>/</w:t>
            </w:r>
            <w:r>
              <w:rPr>
                <w:rFonts w:eastAsia="仿宋" w:hint="eastAsia"/>
                <w:bCs/>
                <w:sz w:val="24"/>
                <w:szCs w:val="24"/>
              </w:rPr>
              <w:t>出版费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963D24" w:rsidRDefault="002973A9" w:rsidP="003851C1">
            <w:pPr>
              <w:pStyle w:val="a8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hRule="exact" w:val="449"/>
          <w:jc w:val="center"/>
        </w:trPr>
        <w:tc>
          <w:tcPr>
            <w:tcW w:w="3950" w:type="dxa"/>
            <w:gridSpan w:val="3"/>
            <w:vAlign w:val="center"/>
          </w:tcPr>
          <w:p w:rsidR="002973A9" w:rsidRPr="002973A9" w:rsidRDefault="002973A9" w:rsidP="002973A9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2973A9">
              <w:rPr>
                <w:rFonts w:ascii="仿宋" w:eastAsia="仿宋" w:hAnsi="仿宋" w:hint="eastAsia"/>
                <w:b/>
                <w:sz w:val="20"/>
                <w:szCs w:val="20"/>
              </w:rPr>
              <w:t>合</w:t>
            </w:r>
            <w:r w:rsidR="003851C1">
              <w:rPr>
                <w:rFonts w:ascii="仿宋" w:eastAsia="仿宋" w:hAnsi="仿宋" w:hint="eastAsia"/>
                <w:b/>
                <w:sz w:val="20"/>
                <w:szCs w:val="20"/>
              </w:rPr>
              <w:t xml:space="preserve">  </w:t>
            </w:r>
            <w:r w:rsidRPr="002973A9">
              <w:rPr>
                <w:rFonts w:ascii="仿宋" w:eastAsia="仿宋" w:hAnsi="仿宋" w:hint="eastAsia"/>
                <w:b/>
                <w:sz w:val="20"/>
                <w:szCs w:val="20"/>
              </w:rPr>
              <w:t>计</w:t>
            </w:r>
          </w:p>
        </w:tc>
        <w:tc>
          <w:tcPr>
            <w:tcW w:w="4803" w:type="dxa"/>
            <w:gridSpan w:val="2"/>
            <w:vAlign w:val="center"/>
          </w:tcPr>
          <w:p w:rsidR="002973A9" w:rsidRPr="008A74BA" w:rsidRDefault="002973A9" w:rsidP="002973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73A9" w:rsidRPr="008A74BA" w:rsidTr="00A531DC">
        <w:trPr>
          <w:trHeight w:val="1666"/>
          <w:jc w:val="center"/>
        </w:trPr>
        <w:tc>
          <w:tcPr>
            <w:tcW w:w="8754" w:type="dxa"/>
            <w:gridSpan w:val="5"/>
          </w:tcPr>
          <w:p w:rsidR="002973A9" w:rsidRPr="008A74BA" w:rsidRDefault="002973A9" w:rsidP="00D071C5">
            <w:pPr>
              <w:spacing w:line="320" w:lineRule="exac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项目负责人</w:t>
            </w:r>
            <w:r w:rsidRPr="008A74BA">
              <w:rPr>
                <w:rFonts w:ascii="仿宋" w:eastAsia="仿宋" w:hAnsi="仿宋" w:hint="eastAsia"/>
                <w:sz w:val="26"/>
                <w:szCs w:val="26"/>
              </w:rPr>
              <w:t>承诺：结余经费将按照</w:t>
            </w:r>
            <w:r w:rsidR="00F034FD">
              <w:rPr>
                <w:rFonts w:ascii="仿宋" w:eastAsia="仿宋" w:hAnsi="仿宋" w:hint="eastAsia"/>
                <w:sz w:val="26"/>
                <w:szCs w:val="26"/>
              </w:rPr>
              <w:t>相关</w:t>
            </w:r>
            <w:r w:rsidRPr="008A74BA">
              <w:rPr>
                <w:rFonts w:ascii="仿宋" w:eastAsia="仿宋" w:hAnsi="仿宋" w:hint="eastAsia"/>
                <w:sz w:val="26"/>
                <w:szCs w:val="26"/>
              </w:rPr>
              <w:t>经费管理办法用于</w:t>
            </w:r>
            <w:r w:rsidR="00F034FD">
              <w:rPr>
                <w:rFonts w:ascii="仿宋" w:eastAsia="仿宋" w:hAnsi="仿宋" w:hint="eastAsia"/>
                <w:sz w:val="26"/>
                <w:szCs w:val="26"/>
              </w:rPr>
              <w:t>项目最终成果出版及后续研究</w:t>
            </w:r>
            <w:r w:rsidRPr="008A74BA">
              <w:rPr>
                <w:rFonts w:ascii="仿宋" w:eastAsia="仿宋" w:hAnsi="仿宋" w:hint="eastAsia"/>
                <w:sz w:val="26"/>
                <w:szCs w:val="26"/>
              </w:rPr>
              <w:t>的直接支出。</w:t>
            </w:r>
          </w:p>
          <w:p w:rsidR="00D071C5" w:rsidRDefault="002973A9" w:rsidP="00D071C5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A74BA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D071C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:rsidR="002973A9" w:rsidRDefault="00D071C5" w:rsidP="00D071C5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2973A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2973A9" w:rsidRPr="008A74BA">
              <w:rPr>
                <w:rFonts w:ascii="仿宋" w:eastAsia="仿宋" w:hAnsi="仿宋"/>
                <w:sz w:val="26"/>
                <w:szCs w:val="26"/>
              </w:rPr>
              <w:t>项目负责人</w:t>
            </w:r>
            <w:r w:rsidR="002973A9" w:rsidRPr="008A74BA">
              <w:rPr>
                <w:rFonts w:ascii="仿宋" w:eastAsia="仿宋" w:hAnsi="仿宋" w:hint="eastAsia"/>
                <w:sz w:val="26"/>
                <w:szCs w:val="26"/>
              </w:rPr>
              <w:t>：（签字）</w:t>
            </w:r>
          </w:p>
          <w:p w:rsidR="002973A9" w:rsidRPr="008A74BA" w:rsidRDefault="002973A9" w:rsidP="00D071C5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     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        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      年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月 </w:t>
            </w:r>
            <w:r>
              <w:rPr>
                <w:rFonts w:ascii="仿宋" w:eastAsia="仿宋" w:hAnsi="仿宋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  <w:szCs w:val="26"/>
              </w:rPr>
              <w:t xml:space="preserve"> 日</w:t>
            </w:r>
          </w:p>
        </w:tc>
      </w:tr>
      <w:tr w:rsidR="00D071C5" w:rsidRPr="008A74BA" w:rsidTr="00A531DC">
        <w:trPr>
          <w:trHeight w:val="1103"/>
          <w:jc w:val="center"/>
        </w:trPr>
        <w:tc>
          <w:tcPr>
            <w:tcW w:w="8754" w:type="dxa"/>
            <w:gridSpan w:val="5"/>
          </w:tcPr>
          <w:p w:rsidR="00D071C5" w:rsidRDefault="00D071C5" w:rsidP="00D071C5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二级单位</w:t>
            </w:r>
            <w:r w:rsidRPr="00F267C6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意见：</w:t>
            </w:r>
          </w:p>
          <w:p w:rsidR="00D071C5" w:rsidRDefault="00CA57B9" w:rsidP="00D071C5">
            <w:pPr>
              <w:widowControl/>
              <w:snapToGrid w:val="0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宋体"/>
                <w:kern w:val="0"/>
                <w:sz w:val="28"/>
                <w:szCs w:val="28"/>
              </w:rPr>
              <w:t xml:space="preserve">         同</w:t>
            </w: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 xml:space="preserve"> 意</w:t>
            </w:r>
          </w:p>
          <w:p w:rsidR="00D071C5" w:rsidRDefault="00D071C5" w:rsidP="00D071C5">
            <w:pPr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Pr="009E43C9">
              <w:rPr>
                <w:rFonts w:ascii="仿宋_GB2312" w:eastAsia="仿宋_GB2312" w:hint="eastAsia"/>
                <w:sz w:val="28"/>
                <w:szCs w:val="28"/>
              </w:rPr>
              <w:t xml:space="preserve">签字（盖章）：               </w:t>
            </w:r>
            <w:r w:rsidR="00F55A45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9E43C9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CA57B9" w:rsidRPr="008A74BA" w:rsidTr="00F42610">
        <w:trPr>
          <w:trHeight w:val="2094"/>
          <w:jc w:val="center"/>
        </w:trPr>
        <w:tc>
          <w:tcPr>
            <w:tcW w:w="8754" w:type="dxa"/>
            <w:gridSpan w:val="5"/>
          </w:tcPr>
          <w:p w:rsidR="00CA57B9" w:rsidRDefault="00CA57B9" w:rsidP="00A531DC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社科处</w:t>
            </w:r>
            <w:r w:rsidRPr="00F267C6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意见</w:t>
            </w:r>
            <w:r w:rsidRPr="00F267C6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F267C6"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：</w:t>
            </w:r>
            <w:r w:rsidRPr="00F267C6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</w:t>
            </w:r>
          </w:p>
          <w:p w:rsidR="00CA57B9" w:rsidRDefault="00CA57B9" w:rsidP="00A531DC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A57B9" w:rsidRDefault="00CA57B9" w:rsidP="00A531DC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意</w:t>
            </w:r>
          </w:p>
          <w:p w:rsidR="00CA57B9" w:rsidRDefault="00CA57B9" w:rsidP="00A531DC">
            <w:pPr>
              <w:widowControl/>
              <w:snapToGrid w:val="0"/>
              <w:spacing w:line="300" w:lineRule="exact"/>
              <w:ind w:leftChars="120" w:left="25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A57B9" w:rsidRDefault="00CA57B9" w:rsidP="00065741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Pr="009E43C9">
              <w:rPr>
                <w:rFonts w:ascii="仿宋_GB2312" w:eastAsia="仿宋_GB2312" w:hint="eastAsia"/>
                <w:sz w:val="28"/>
                <w:szCs w:val="28"/>
              </w:rPr>
              <w:t xml:space="preserve">签字（盖章）：             </w:t>
            </w:r>
            <w:r w:rsidR="00065741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9E43C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F55A4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E43C9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B46A48" w:rsidRPr="008A74BA" w:rsidRDefault="00B46A48" w:rsidP="008A74BA">
      <w:pPr>
        <w:rPr>
          <w:rFonts w:ascii="仿宋" w:eastAsia="仿宋" w:hAnsi="仿宋"/>
          <w:b/>
          <w:sz w:val="10"/>
          <w:szCs w:val="10"/>
        </w:rPr>
      </w:pPr>
    </w:p>
    <w:sectPr w:rsidR="00B46A48" w:rsidRPr="008A74BA" w:rsidSect="00A531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12" w:rsidRDefault="007E5412" w:rsidP="00CF111A">
      <w:r>
        <w:separator/>
      </w:r>
    </w:p>
  </w:endnote>
  <w:endnote w:type="continuationSeparator" w:id="0">
    <w:p w:rsidR="007E5412" w:rsidRDefault="007E5412" w:rsidP="00C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12" w:rsidRDefault="007E5412" w:rsidP="00CF111A">
      <w:r>
        <w:separator/>
      </w:r>
    </w:p>
  </w:footnote>
  <w:footnote w:type="continuationSeparator" w:id="0">
    <w:p w:rsidR="007E5412" w:rsidRDefault="007E5412" w:rsidP="00CF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8E"/>
    <w:rsid w:val="00041AF0"/>
    <w:rsid w:val="00062688"/>
    <w:rsid w:val="00065741"/>
    <w:rsid w:val="00113E8E"/>
    <w:rsid w:val="00166DE4"/>
    <w:rsid w:val="001D7B18"/>
    <w:rsid w:val="002973A9"/>
    <w:rsid w:val="002C0D47"/>
    <w:rsid w:val="002F0066"/>
    <w:rsid w:val="00343C27"/>
    <w:rsid w:val="00354D8E"/>
    <w:rsid w:val="003851C1"/>
    <w:rsid w:val="00390D1E"/>
    <w:rsid w:val="003C16DC"/>
    <w:rsid w:val="00465EDE"/>
    <w:rsid w:val="004A5952"/>
    <w:rsid w:val="00656DEA"/>
    <w:rsid w:val="00665287"/>
    <w:rsid w:val="00680A3D"/>
    <w:rsid w:val="006A1A45"/>
    <w:rsid w:val="007729EB"/>
    <w:rsid w:val="00774145"/>
    <w:rsid w:val="007B1F63"/>
    <w:rsid w:val="007E5412"/>
    <w:rsid w:val="0084066E"/>
    <w:rsid w:val="0084101D"/>
    <w:rsid w:val="008763A8"/>
    <w:rsid w:val="008A74BA"/>
    <w:rsid w:val="008A786A"/>
    <w:rsid w:val="008F60F4"/>
    <w:rsid w:val="009142F2"/>
    <w:rsid w:val="0092373C"/>
    <w:rsid w:val="00A26322"/>
    <w:rsid w:val="00A448E5"/>
    <w:rsid w:val="00A531DC"/>
    <w:rsid w:val="00AC0001"/>
    <w:rsid w:val="00AC6AD0"/>
    <w:rsid w:val="00B23020"/>
    <w:rsid w:val="00B46A48"/>
    <w:rsid w:val="00B8245F"/>
    <w:rsid w:val="00C1421D"/>
    <w:rsid w:val="00C60878"/>
    <w:rsid w:val="00C77CAD"/>
    <w:rsid w:val="00C96E90"/>
    <w:rsid w:val="00CA57B9"/>
    <w:rsid w:val="00CF111A"/>
    <w:rsid w:val="00D071C5"/>
    <w:rsid w:val="00D274D6"/>
    <w:rsid w:val="00D8099D"/>
    <w:rsid w:val="00DB5BB5"/>
    <w:rsid w:val="00DE7BF7"/>
    <w:rsid w:val="00E051B9"/>
    <w:rsid w:val="00E46B50"/>
    <w:rsid w:val="00E87680"/>
    <w:rsid w:val="00EA628E"/>
    <w:rsid w:val="00EB4BBF"/>
    <w:rsid w:val="00F034FD"/>
    <w:rsid w:val="00F234CB"/>
    <w:rsid w:val="00F55A45"/>
    <w:rsid w:val="00FB121D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19823-78F0-4522-8314-CDFCA580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11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111A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11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46A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46A48"/>
    <w:rPr>
      <w:sz w:val="18"/>
      <w:szCs w:val="18"/>
    </w:rPr>
  </w:style>
  <w:style w:type="paragraph" w:customStyle="1" w:styleId="a8">
    <w:name w:val="公文表格文字"/>
    <w:basedOn w:val="a"/>
    <w:link w:val="a9"/>
    <w:qFormat/>
    <w:rsid w:val="002973A9"/>
    <w:pPr>
      <w:adjustRightInd w:val="0"/>
      <w:snapToGrid w:val="0"/>
      <w:spacing w:line="440" w:lineRule="exact"/>
    </w:pPr>
    <w:rPr>
      <w:rFonts w:ascii="仿宋" w:eastAsia="仿宋_GB2312" w:hAnsi="仿宋"/>
      <w:sz w:val="34"/>
      <w:szCs w:val="34"/>
    </w:rPr>
  </w:style>
  <w:style w:type="character" w:customStyle="1" w:styleId="a9">
    <w:name w:val="公文表格文字 字符"/>
    <w:basedOn w:val="a0"/>
    <w:link w:val="a8"/>
    <w:rsid w:val="002973A9"/>
    <w:rPr>
      <w:rFonts w:ascii="仿宋" w:eastAsia="仿宋_GB2312" w:hAnsi="仿宋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1132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6D19-F417-4612-88C2-D68C3D3D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LiuYi</cp:lastModifiedBy>
  <cp:revision>21</cp:revision>
  <cp:lastPrinted>2019-10-08T03:05:00Z</cp:lastPrinted>
  <dcterms:created xsi:type="dcterms:W3CDTF">2017-03-21T08:47:00Z</dcterms:created>
  <dcterms:modified xsi:type="dcterms:W3CDTF">2019-10-28T03:36:00Z</dcterms:modified>
</cp:coreProperties>
</file>